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018C" w:rsidRDefault="005373D1">
      <w:pPr>
        <w:rPr>
          <w:sz w:val="20"/>
          <w:szCs w:val="20"/>
        </w:rPr>
      </w:pPr>
      <w:r w:rsidRPr="005373D1">
        <w:rPr>
          <w:sz w:val="20"/>
          <w:szCs w:val="20"/>
        </w:rPr>
        <w:t xml:space="preserve">Mark </w:t>
      </w:r>
      <w:r>
        <w:rPr>
          <w:sz w:val="20"/>
          <w:szCs w:val="20"/>
        </w:rPr>
        <w:t>Kazzaz</w:t>
      </w:r>
    </w:p>
    <w:p w:rsidR="005373D1" w:rsidRDefault="005373D1">
      <w:pPr>
        <w:rPr>
          <w:sz w:val="20"/>
          <w:szCs w:val="20"/>
        </w:rPr>
      </w:pPr>
      <w:r>
        <w:rPr>
          <w:sz w:val="20"/>
          <w:szCs w:val="20"/>
        </w:rPr>
        <w:t>2018-11-30</w:t>
      </w:r>
    </w:p>
    <w:p w:rsidR="005373D1" w:rsidRDefault="005373D1">
      <w:pPr>
        <w:rPr>
          <w:sz w:val="20"/>
          <w:szCs w:val="20"/>
        </w:rPr>
      </w:pPr>
      <w:r>
        <w:rPr>
          <w:sz w:val="20"/>
          <w:szCs w:val="20"/>
        </w:rPr>
        <w:t>Bellevue College, CS211, Fall Quarter</w:t>
      </w:r>
    </w:p>
    <w:p w:rsidR="005373D1" w:rsidRDefault="005373D1">
      <w:pPr>
        <w:pBdr>
          <w:bottom w:val="single" w:sz="12" w:space="1" w:color="auto"/>
        </w:pBdr>
        <w:rPr>
          <w:sz w:val="20"/>
          <w:szCs w:val="20"/>
        </w:rPr>
      </w:pPr>
      <w:r>
        <w:rPr>
          <w:sz w:val="20"/>
          <w:szCs w:val="20"/>
        </w:rPr>
        <w:t>Assignment 8 – Chapter 17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8095"/>
      </w:tblGrid>
      <w:tr w:rsidR="005373D1" w:rsidTr="005373D1">
        <w:tc>
          <w:tcPr>
            <w:tcW w:w="10790" w:type="dxa"/>
            <w:gridSpan w:val="2"/>
            <w:tcBorders>
              <w:bottom w:val="single" w:sz="4" w:space="0" w:color="auto"/>
            </w:tcBorders>
          </w:tcPr>
          <w:p w:rsidR="005373D1" w:rsidRDefault="005373D1">
            <w:pPr>
              <w:rPr>
                <w:sz w:val="20"/>
                <w:szCs w:val="20"/>
              </w:rPr>
            </w:pPr>
            <w:r w:rsidRPr="005373D1">
              <w:rPr>
                <w:b/>
                <w:sz w:val="20"/>
                <w:szCs w:val="20"/>
              </w:rPr>
              <w:t>Overall</w:t>
            </w:r>
            <w:r>
              <w:rPr>
                <w:sz w:val="20"/>
                <w:szCs w:val="20"/>
              </w:rPr>
              <w:t xml:space="preserve">: Not all requirements have been met.  Code can build a HuffmanNode, HuffmanTree, character mapping, </w:t>
            </w:r>
            <w:r w:rsidR="00CB6694">
              <w:rPr>
                <w:sz w:val="20"/>
                <w:szCs w:val="20"/>
              </w:rPr>
              <w:t>priority</w:t>
            </w:r>
            <w:r>
              <w:rPr>
                <w:sz w:val="20"/>
                <w:szCs w:val="20"/>
              </w:rPr>
              <w:t xml:space="preserve"> queue of nodes, and compress text into a HuffmanTree.  Code cannot decompress or correctly show the individual bytes in the output stream dialog box.  Given I’m approaching the deadline, I am submitting what I have knowing it</w:t>
            </w:r>
            <w:r w:rsidR="00D6213F">
              <w:rPr>
                <w:sz w:val="20"/>
                <w:szCs w:val="20"/>
              </w:rPr>
              <w:t xml:space="preserve"> i</w:t>
            </w:r>
            <w:r>
              <w:rPr>
                <w:sz w:val="20"/>
                <w:szCs w:val="20"/>
              </w:rPr>
              <w:t>s not complete.</w:t>
            </w:r>
          </w:p>
        </w:tc>
      </w:tr>
      <w:tr w:rsidR="005373D1" w:rsidTr="005373D1">
        <w:tc>
          <w:tcPr>
            <w:tcW w:w="2695" w:type="dxa"/>
            <w:shd w:val="clear" w:color="auto" w:fill="D9D9D9" w:themeFill="background1" w:themeFillShade="D9"/>
          </w:tcPr>
          <w:p w:rsidR="005373D1" w:rsidRPr="005373D1" w:rsidRDefault="005373D1">
            <w:pPr>
              <w:rPr>
                <w:b/>
                <w:sz w:val="20"/>
                <w:szCs w:val="20"/>
              </w:rPr>
            </w:pPr>
            <w:r w:rsidRPr="005373D1">
              <w:rPr>
                <w:b/>
                <w:sz w:val="20"/>
                <w:szCs w:val="20"/>
              </w:rPr>
              <w:t>Requirement</w:t>
            </w:r>
          </w:p>
        </w:tc>
        <w:tc>
          <w:tcPr>
            <w:tcW w:w="8095" w:type="dxa"/>
            <w:shd w:val="clear" w:color="auto" w:fill="D9D9D9" w:themeFill="background1" w:themeFillShade="D9"/>
          </w:tcPr>
          <w:p w:rsidR="005373D1" w:rsidRPr="005373D1" w:rsidRDefault="005373D1">
            <w:pPr>
              <w:rPr>
                <w:b/>
                <w:sz w:val="20"/>
                <w:szCs w:val="20"/>
              </w:rPr>
            </w:pPr>
            <w:r w:rsidRPr="005373D1">
              <w:rPr>
                <w:b/>
                <w:sz w:val="20"/>
                <w:szCs w:val="20"/>
              </w:rPr>
              <w:t>Evidence</w:t>
            </w:r>
            <w:r>
              <w:rPr>
                <w:b/>
                <w:sz w:val="20"/>
                <w:szCs w:val="20"/>
              </w:rPr>
              <w:t xml:space="preserve"> via debugging screenshots</w:t>
            </w:r>
          </w:p>
        </w:tc>
      </w:tr>
      <w:tr w:rsidR="005373D1" w:rsidTr="005373D1">
        <w:tc>
          <w:tcPr>
            <w:tcW w:w="2695" w:type="dxa"/>
          </w:tcPr>
          <w:p w:rsidR="005373D1" w:rsidRDefault="005373D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Generate a map of &lt;Char, Int&gt; by reading a FileInputStream</w:t>
            </w:r>
          </w:p>
        </w:tc>
        <w:tc>
          <w:tcPr>
            <w:tcW w:w="8095" w:type="dxa"/>
          </w:tcPr>
          <w:p w:rsidR="005373D1" w:rsidRDefault="005373D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of getCounts(), empty mapping, first byte read into readInt variable:</w:t>
            </w:r>
          </w:p>
          <w:p w:rsidR="005373D1" w:rsidRDefault="005373D1">
            <w:pPr>
              <w:rPr>
                <w:sz w:val="20"/>
                <w:szCs w:val="20"/>
              </w:rPr>
            </w:pPr>
            <w:r w:rsidRPr="005373D1">
              <w:rPr>
                <w:sz w:val="20"/>
                <w:szCs w:val="20"/>
              </w:rPr>
              <w:drawing>
                <wp:inline distT="0" distB="0" distL="0" distR="0" wp14:anchorId="4B89D3C5" wp14:editId="420B64C5">
                  <wp:extent cx="2462543" cy="1107746"/>
                  <wp:effectExtent l="0" t="0" r="127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239" cy="111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73D1" w:rsidRDefault="005373D1">
            <w:pPr>
              <w:rPr>
                <w:sz w:val="20"/>
                <w:szCs w:val="20"/>
              </w:rPr>
            </w:pPr>
          </w:p>
          <w:p w:rsidR="005373D1" w:rsidRDefault="005373D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Finished reading the FileInputStream, fully populated character mapping, keepRunning variable causes WHILE loop to end:</w:t>
            </w:r>
          </w:p>
          <w:p w:rsidR="005373D1" w:rsidRDefault="005373D1">
            <w:pPr>
              <w:rPr>
                <w:sz w:val="20"/>
                <w:szCs w:val="20"/>
              </w:rPr>
            </w:pPr>
            <w:r w:rsidRPr="005373D1">
              <w:rPr>
                <w:sz w:val="20"/>
                <w:szCs w:val="20"/>
              </w:rPr>
              <w:drawing>
                <wp:inline distT="0" distB="0" distL="0" distR="0" wp14:anchorId="40D9437D" wp14:editId="7397A679">
                  <wp:extent cx="2462530" cy="1477518"/>
                  <wp:effectExtent l="0" t="0" r="127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257" cy="1498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73D1" w:rsidRDefault="005373D1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8095"/>
      </w:tblGrid>
      <w:tr w:rsidR="005373D1" w:rsidTr="005373D1">
        <w:tc>
          <w:tcPr>
            <w:tcW w:w="2695" w:type="dxa"/>
          </w:tcPr>
          <w:p w:rsidR="005373D1" w:rsidRDefault="005373D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Generate a priority queue of HuffmanNode type based on character mapping</w:t>
            </w:r>
          </w:p>
        </w:tc>
        <w:tc>
          <w:tcPr>
            <w:tcW w:w="8095" w:type="dxa"/>
          </w:tcPr>
          <w:p w:rsidR="00D6213F" w:rsidRDefault="005373D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Priority queue initialized, </w:t>
            </w:r>
            <w:r w:rsidR="00D6213F">
              <w:rPr>
                <w:sz w:val="20"/>
                <w:szCs w:val="20"/>
              </w:rPr>
              <w:t>character mapping available as charCounts, FOR LOOP starting:</w:t>
            </w:r>
          </w:p>
          <w:p w:rsidR="00D6213F" w:rsidRDefault="00D6213F">
            <w:pPr>
              <w:rPr>
                <w:sz w:val="20"/>
                <w:szCs w:val="20"/>
              </w:rPr>
            </w:pPr>
            <w:r w:rsidRPr="00D6213F">
              <w:rPr>
                <w:sz w:val="20"/>
                <w:szCs w:val="20"/>
              </w:rPr>
              <w:drawing>
                <wp:inline distT="0" distB="0" distL="0" distR="0" wp14:anchorId="4B1A71F0" wp14:editId="04AF5EDC">
                  <wp:extent cx="2462543" cy="655748"/>
                  <wp:effectExtent l="0" t="0" r="127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976" cy="669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213F" w:rsidRDefault="00D6213F">
            <w:pPr>
              <w:rPr>
                <w:sz w:val="20"/>
                <w:szCs w:val="20"/>
              </w:rPr>
            </w:pPr>
          </w:p>
          <w:p w:rsidR="00D6213F" w:rsidRDefault="00D6213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End of FOR LOOP, priority queue size now matching charCount mapping</w:t>
            </w:r>
            <w:r w:rsidR="00CB6694">
              <w:rPr>
                <w:sz w:val="20"/>
                <w:szCs w:val="20"/>
              </w:rPr>
              <w:t>, contains HuffmanNode type objects</w:t>
            </w:r>
            <w:r>
              <w:rPr>
                <w:sz w:val="20"/>
                <w:szCs w:val="20"/>
              </w:rPr>
              <w:t>:</w:t>
            </w:r>
          </w:p>
          <w:p w:rsidR="00D6213F" w:rsidRDefault="00D6213F">
            <w:pPr>
              <w:rPr>
                <w:sz w:val="20"/>
                <w:szCs w:val="20"/>
              </w:rPr>
            </w:pPr>
            <w:r w:rsidRPr="00D6213F">
              <w:rPr>
                <w:sz w:val="20"/>
                <w:szCs w:val="20"/>
              </w:rPr>
              <w:drawing>
                <wp:inline distT="0" distB="0" distL="0" distR="0" wp14:anchorId="00EBCEC3" wp14:editId="354E66D3">
                  <wp:extent cx="2448927" cy="1756373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314" cy="1778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B6694" w:rsidRDefault="00CB6694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8095"/>
      </w:tblGrid>
      <w:tr w:rsidR="00CB6694" w:rsidTr="005373D1">
        <w:tc>
          <w:tcPr>
            <w:tcW w:w="2695" w:type="dxa"/>
          </w:tcPr>
          <w:p w:rsidR="00CB6694" w:rsidRDefault="00CB66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Build a HuffmanTree</w:t>
            </w:r>
          </w:p>
        </w:tc>
        <w:tc>
          <w:tcPr>
            <w:tcW w:w="8095" w:type="dxa"/>
          </w:tcPr>
          <w:p w:rsidR="00CB6694" w:rsidRDefault="00CB66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of buildHuffmanTree(), charCounts map available, priority queue constructed:</w:t>
            </w:r>
          </w:p>
          <w:p w:rsidR="00CB6694" w:rsidRDefault="00CB6694">
            <w:pPr>
              <w:rPr>
                <w:sz w:val="20"/>
                <w:szCs w:val="20"/>
              </w:rPr>
            </w:pPr>
            <w:r w:rsidRPr="00CB6694">
              <w:rPr>
                <w:sz w:val="20"/>
                <w:szCs w:val="20"/>
              </w:rPr>
              <w:drawing>
                <wp:inline distT="0" distB="0" distL="0" distR="0" wp14:anchorId="19755E52" wp14:editId="706AC0AC">
                  <wp:extent cx="2444436" cy="961961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535" cy="97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6694" w:rsidRDefault="00CB6694">
            <w:pPr>
              <w:rPr>
                <w:sz w:val="20"/>
                <w:szCs w:val="20"/>
              </w:rPr>
            </w:pPr>
          </w:p>
          <w:p w:rsidR="00CB6694" w:rsidRDefault="00CB66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When queue size is &gt; 1; two nodes are popped out and joined into a parent node:</w:t>
            </w:r>
          </w:p>
          <w:p w:rsidR="00CB6694" w:rsidRDefault="00CB6694">
            <w:pPr>
              <w:rPr>
                <w:sz w:val="20"/>
                <w:szCs w:val="20"/>
              </w:rPr>
            </w:pPr>
            <w:r w:rsidRPr="00CB6694">
              <w:rPr>
                <w:sz w:val="20"/>
                <w:szCs w:val="20"/>
              </w:rPr>
              <w:drawing>
                <wp:inline distT="0" distB="0" distL="0" distR="0" wp14:anchorId="68D67616" wp14:editId="07F7124D">
                  <wp:extent cx="2444115" cy="2014380"/>
                  <wp:effectExtent l="0" t="0" r="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115" cy="2026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6694" w:rsidRDefault="00CB6694">
            <w:pPr>
              <w:rPr>
                <w:sz w:val="20"/>
                <w:szCs w:val="20"/>
              </w:rPr>
            </w:pPr>
          </w:p>
          <w:p w:rsidR="00CB6694" w:rsidRDefault="00CB66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Loop continues until queue contains only a single node, then overallRoot is assigned, expanding on children shows HuffmanTree has been built:</w:t>
            </w:r>
          </w:p>
          <w:p w:rsidR="00CB6694" w:rsidRDefault="00CB6694">
            <w:pPr>
              <w:rPr>
                <w:sz w:val="20"/>
                <w:szCs w:val="20"/>
              </w:rPr>
            </w:pPr>
            <w:r w:rsidRPr="00CB6694">
              <w:rPr>
                <w:sz w:val="20"/>
                <w:szCs w:val="20"/>
              </w:rPr>
              <w:drawing>
                <wp:inline distT="0" distB="0" distL="0" distR="0" wp14:anchorId="2DF123C7" wp14:editId="04DB85D0">
                  <wp:extent cx="2456294" cy="4181728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560" cy="422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B6694" w:rsidRDefault="00CB6694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8095"/>
      </w:tblGrid>
      <w:tr w:rsidR="00CB6694" w:rsidTr="005373D1">
        <w:tc>
          <w:tcPr>
            <w:tcW w:w="2695" w:type="dxa"/>
          </w:tcPr>
          <w:p w:rsidR="00CB6694" w:rsidRDefault="00CB66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Print visual of tree via sideways visual</w:t>
            </w:r>
          </w:p>
        </w:tc>
        <w:tc>
          <w:tcPr>
            <w:tcW w:w="8095" w:type="dxa"/>
          </w:tcPr>
          <w:p w:rsidR="00CB6694" w:rsidRDefault="00C558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GUI calls </w:t>
            </w:r>
            <w:r w:rsidRPr="00C558A8">
              <w:rPr>
                <w:sz w:val="20"/>
                <w:szCs w:val="20"/>
              </w:rPr>
              <w:t>printSideways</w:t>
            </w:r>
            <w:r>
              <w:rPr>
                <w:sz w:val="20"/>
                <w:szCs w:val="20"/>
              </w:rPr>
              <w:t>() and recursively populates a string representing the binary tree.  GUI presents final tree in a dialog box:</w:t>
            </w:r>
          </w:p>
          <w:p w:rsidR="00C558A8" w:rsidRDefault="00C558A8">
            <w:pPr>
              <w:rPr>
                <w:sz w:val="20"/>
                <w:szCs w:val="20"/>
              </w:rPr>
            </w:pPr>
            <w:bookmarkStart w:id="0" w:name="_GoBack"/>
            <w:bookmarkEnd w:id="0"/>
          </w:p>
          <w:p w:rsidR="00C558A8" w:rsidRDefault="00C558A8">
            <w:pPr>
              <w:rPr>
                <w:sz w:val="20"/>
                <w:szCs w:val="20"/>
              </w:rPr>
            </w:pPr>
            <w:r w:rsidRPr="00C558A8">
              <w:rPr>
                <w:sz w:val="20"/>
                <w:szCs w:val="20"/>
              </w:rPr>
              <w:drawing>
                <wp:inline distT="0" distB="0" distL="0" distR="0" wp14:anchorId="775B4FE8" wp14:editId="273FA0E4">
                  <wp:extent cx="4404511" cy="2480392"/>
                  <wp:effectExtent l="0" t="0" r="254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1957" cy="2490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73D1" w:rsidRPr="005373D1" w:rsidRDefault="005373D1">
      <w:pPr>
        <w:rPr>
          <w:sz w:val="20"/>
          <w:szCs w:val="20"/>
        </w:rPr>
      </w:pPr>
    </w:p>
    <w:sectPr w:rsidR="005373D1" w:rsidRPr="005373D1" w:rsidSect="005373D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3D1"/>
    <w:rsid w:val="00297677"/>
    <w:rsid w:val="005373D1"/>
    <w:rsid w:val="00983ECC"/>
    <w:rsid w:val="00C558A8"/>
    <w:rsid w:val="00CB6694"/>
    <w:rsid w:val="00D62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DCD700"/>
  <w15:chartTrackingRefBased/>
  <w15:docId w15:val="{36E9AB8A-3926-5F4A-A763-430817E48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3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231</Words>
  <Characters>1318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2018-12-01T06:57:00Z</dcterms:created>
  <dcterms:modified xsi:type="dcterms:W3CDTF">2018-12-01T07:19:00Z</dcterms:modified>
</cp:coreProperties>
</file>